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319"/>
        <w:gridCol w:w="6926"/>
      </w:tblGrid>
      <w:tr w:rsidR="00387972" w14:paraId="0BC56C8C" w14:textId="77777777">
        <w:trPr>
          <w:trHeight w:val="650"/>
        </w:trPr>
        <w:tc>
          <w:tcPr>
            <w:tcW w:w="2319" w:type="dxa"/>
          </w:tcPr>
          <w:p w14:paraId="19DAD3DC" w14:textId="77777777" w:rsidR="00387972" w:rsidRDefault="00387972" w:rsidP="00E52AD3">
            <w:pPr>
              <w:jc w:val="center"/>
            </w:pPr>
          </w:p>
        </w:tc>
        <w:tc>
          <w:tcPr>
            <w:tcW w:w="6926" w:type="dxa"/>
          </w:tcPr>
          <w:p w14:paraId="7AFE6068" w14:textId="77777777" w:rsidR="00B44C1D" w:rsidRDefault="00B44C1D" w:rsidP="00190E10">
            <w:pPr>
              <w:jc w:val="center"/>
              <w:rPr>
                <w:rFonts w:ascii="Arial" w:hAnsi="Arial"/>
                <w:b/>
                <w:sz w:val="40"/>
              </w:rPr>
            </w:pPr>
            <w:bookmarkStart w:id="0" w:name="_GoBack"/>
            <w:bookmarkEnd w:id="0"/>
          </w:p>
        </w:tc>
      </w:tr>
      <w:tr w:rsidR="00387972" w14:paraId="0857FD62" w14:textId="77777777">
        <w:trPr>
          <w:trHeight w:val="649"/>
        </w:trPr>
        <w:tc>
          <w:tcPr>
            <w:tcW w:w="9245" w:type="dxa"/>
            <w:gridSpan w:val="2"/>
            <w:shd w:val="solid" w:color="auto" w:fill="auto"/>
            <w:vAlign w:val="center"/>
          </w:tcPr>
          <w:p w14:paraId="2FE1E697" w14:textId="77777777" w:rsidR="00387972" w:rsidRPr="00A423A6" w:rsidRDefault="00387972">
            <w:pPr>
              <w:keepNext/>
              <w:jc w:val="center"/>
              <w:outlineLvl w:val="3"/>
              <w:rPr>
                <w:rFonts w:ascii="Arial" w:hAnsi="Arial"/>
                <w:b/>
                <w:sz w:val="28"/>
                <w:szCs w:val="28"/>
              </w:rPr>
            </w:pPr>
            <w:r w:rsidRPr="00A423A6">
              <w:rPr>
                <w:rFonts w:ascii="Arial" w:hAnsi="Arial"/>
                <w:b/>
                <w:sz w:val="28"/>
                <w:szCs w:val="28"/>
              </w:rPr>
              <w:t>IB ECONOMICS - INTERNAL ASSESSMENT FRONT COVER</w:t>
            </w:r>
          </w:p>
        </w:tc>
      </w:tr>
    </w:tbl>
    <w:p w14:paraId="32A059DE" w14:textId="77777777" w:rsidR="00387972" w:rsidRDefault="003879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6"/>
        <w:gridCol w:w="1503"/>
        <w:gridCol w:w="5286"/>
      </w:tblGrid>
      <w:tr w:rsidR="00387972" w14:paraId="46B92A4E" w14:textId="77777777">
        <w:tc>
          <w:tcPr>
            <w:tcW w:w="2456" w:type="dxa"/>
            <w:shd w:val="solid" w:color="auto" w:fill="auto"/>
            <w:vAlign w:val="center"/>
          </w:tcPr>
          <w:p w14:paraId="4CA45524" w14:textId="77777777" w:rsidR="00387972" w:rsidRPr="00A423A6" w:rsidRDefault="00387972">
            <w:pPr>
              <w:jc w:val="center"/>
              <w:rPr>
                <w:rFonts w:ascii="Arial" w:hAnsi="Arial"/>
                <w:b/>
              </w:rPr>
            </w:pPr>
            <w:r w:rsidRPr="00A423A6">
              <w:rPr>
                <w:rFonts w:ascii="Arial" w:hAnsi="Arial"/>
                <w:b/>
              </w:rPr>
              <w:t>Name</w:t>
            </w:r>
          </w:p>
          <w:p w14:paraId="57632875" w14:textId="77777777" w:rsidR="00387972" w:rsidRPr="00A423A6" w:rsidRDefault="00387972">
            <w:pPr>
              <w:jc w:val="center"/>
              <w:rPr>
                <w:b/>
              </w:rPr>
            </w:pPr>
          </w:p>
        </w:tc>
        <w:tc>
          <w:tcPr>
            <w:tcW w:w="6789" w:type="dxa"/>
            <w:gridSpan w:val="2"/>
          </w:tcPr>
          <w:p w14:paraId="1213FD4E" w14:textId="77777777" w:rsidR="00387972" w:rsidRPr="00A423A6" w:rsidRDefault="00387972"/>
          <w:p w14:paraId="23E942EC" w14:textId="77777777" w:rsidR="00387972" w:rsidRPr="00A423A6" w:rsidRDefault="00387972"/>
        </w:tc>
      </w:tr>
      <w:tr w:rsidR="00387972" w14:paraId="216651EB" w14:textId="77777777">
        <w:tc>
          <w:tcPr>
            <w:tcW w:w="2456" w:type="dxa"/>
            <w:shd w:val="solid" w:color="auto" w:fill="auto"/>
            <w:vAlign w:val="center"/>
          </w:tcPr>
          <w:p w14:paraId="4898D29E" w14:textId="77777777" w:rsidR="00387972" w:rsidRPr="00A423A6" w:rsidRDefault="00387972">
            <w:pPr>
              <w:jc w:val="center"/>
              <w:rPr>
                <w:rFonts w:ascii="Arial" w:hAnsi="Arial"/>
                <w:b/>
              </w:rPr>
            </w:pPr>
            <w:r w:rsidRPr="00A423A6">
              <w:rPr>
                <w:rFonts w:ascii="Arial" w:hAnsi="Arial"/>
                <w:b/>
              </w:rPr>
              <w:t xml:space="preserve">Candidate Number </w:t>
            </w:r>
          </w:p>
        </w:tc>
        <w:tc>
          <w:tcPr>
            <w:tcW w:w="6789" w:type="dxa"/>
            <w:gridSpan w:val="2"/>
          </w:tcPr>
          <w:p w14:paraId="29D4E0E6" w14:textId="77777777" w:rsidR="00387972" w:rsidRPr="00A423A6" w:rsidRDefault="00387972"/>
          <w:p w14:paraId="66C4A7CD" w14:textId="77777777" w:rsidR="00387972" w:rsidRPr="00A423A6" w:rsidRDefault="00387972"/>
        </w:tc>
      </w:tr>
      <w:tr w:rsidR="00387972" w14:paraId="783EE77B" w14:textId="77777777">
        <w:tc>
          <w:tcPr>
            <w:tcW w:w="2456" w:type="dxa"/>
            <w:shd w:val="solid" w:color="auto" w:fill="auto"/>
            <w:vAlign w:val="center"/>
          </w:tcPr>
          <w:p w14:paraId="6D61742B" w14:textId="77777777" w:rsidR="00387972" w:rsidRPr="00A423A6" w:rsidRDefault="00387972">
            <w:pPr>
              <w:jc w:val="center"/>
              <w:rPr>
                <w:b/>
              </w:rPr>
            </w:pPr>
            <w:r w:rsidRPr="00A423A6">
              <w:rPr>
                <w:rFonts w:ascii="Arial" w:hAnsi="Arial"/>
                <w:b/>
              </w:rPr>
              <w:t>Teacher</w:t>
            </w:r>
          </w:p>
        </w:tc>
        <w:tc>
          <w:tcPr>
            <w:tcW w:w="6789" w:type="dxa"/>
            <w:gridSpan w:val="2"/>
          </w:tcPr>
          <w:p w14:paraId="4EB2809E" w14:textId="77777777" w:rsidR="00387972" w:rsidRPr="00A423A6" w:rsidRDefault="00387972"/>
          <w:p w14:paraId="30FD15ED" w14:textId="77777777" w:rsidR="00387972" w:rsidRPr="00A423A6" w:rsidRDefault="00387972"/>
        </w:tc>
      </w:tr>
      <w:tr w:rsidR="00387972" w14:paraId="4DF41808" w14:textId="77777777">
        <w:tc>
          <w:tcPr>
            <w:tcW w:w="2456" w:type="dxa"/>
            <w:shd w:val="solid" w:color="auto" w:fill="auto"/>
            <w:vAlign w:val="center"/>
          </w:tcPr>
          <w:p w14:paraId="20435757" w14:textId="77777777" w:rsidR="00387972" w:rsidRPr="00A423A6" w:rsidRDefault="00387972">
            <w:pPr>
              <w:jc w:val="center"/>
              <w:rPr>
                <w:b/>
              </w:rPr>
            </w:pPr>
            <w:r w:rsidRPr="00A423A6">
              <w:rPr>
                <w:rFonts w:ascii="Arial" w:hAnsi="Arial"/>
                <w:b/>
              </w:rPr>
              <w:t>Source of the Article</w:t>
            </w:r>
          </w:p>
        </w:tc>
        <w:tc>
          <w:tcPr>
            <w:tcW w:w="6789" w:type="dxa"/>
            <w:gridSpan w:val="2"/>
          </w:tcPr>
          <w:p w14:paraId="527A6F9C" w14:textId="77777777" w:rsidR="00387972" w:rsidRPr="00A423A6" w:rsidRDefault="00387972"/>
          <w:p w14:paraId="3E1886B1" w14:textId="77777777" w:rsidR="00387972" w:rsidRPr="00A423A6" w:rsidRDefault="00387972"/>
        </w:tc>
      </w:tr>
      <w:tr w:rsidR="00387972" w14:paraId="138CBE27" w14:textId="77777777">
        <w:tc>
          <w:tcPr>
            <w:tcW w:w="2456" w:type="dxa"/>
            <w:shd w:val="solid" w:color="auto" w:fill="auto"/>
            <w:vAlign w:val="center"/>
          </w:tcPr>
          <w:p w14:paraId="284ABBAE" w14:textId="77777777" w:rsidR="00387972" w:rsidRPr="00A423A6" w:rsidRDefault="00387972">
            <w:pPr>
              <w:jc w:val="center"/>
              <w:rPr>
                <w:b/>
              </w:rPr>
            </w:pPr>
            <w:r w:rsidRPr="00A423A6">
              <w:rPr>
                <w:rFonts w:ascii="Arial" w:hAnsi="Arial"/>
                <w:b/>
              </w:rPr>
              <w:t>Title of the Article</w:t>
            </w:r>
          </w:p>
        </w:tc>
        <w:tc>
          <w:tcPr>
            <w:tcW w:w="6789" w:type="dxa"/>
            <w:gridSpan w:val="2"/>
          </w:tcPr>
          <w:p w14:paraId="560ED4B5" w14:textId="77777777" w:rsidR="00387972" w:rsidRPr="00A423A6" w:rsidRDefault="00387972"/>
          <w:p w14:paraId="1202FD12" w14:textId="77777777" w:rsidR="00387972" w:rsidRPr="00A423A6" w:rsidRDefault="00387972"/>
          <w:p w14:paraId="17B362CC" w14:textId="77777777" w:rsidR="00387972" w:rsidRPr="00A423A6" w:rsidRDefault="00387972"/>
          <w:p w14:paraId="57E1FBFB" w14:textId="77777777" w:rsidR="00387972" w:rsidRPr="00A423A6" w:rsidRDefault="00387972"/>
        </w:tc>
      </w:tr>
      <w:tr w:rsidR="00387972" w14:paraId="57032869" w14:textId="77777777">
        <w:tc>
          <w:tcPr>
            <w:tcW w:w="2456" w:type="dxa"/>
            <w:shd w:val="solid" w:color="auto" w:fill="auto"/>
            <w:vAlign w:val="center"/>
          </w:tcPr>
          <w:p w14:paraId="19679C36" w14:textId="77777777" w:rsidR="00387972" w:rsidRPr="00A423A6" w:rsidRDefault="00387972">
            <w:pPr>
              <w:jc w:val="center"/>
              <w:rPr>
                <w:b/>
              </w:rPr>
            </w:pPr>
            <w:r w:rsidRPr="00A423A6">
              <w:rPr>
                <w:rFonts w:ascii="Arial" w:hAnsi="Arial"/>
                <w:b/>
              </w:rPr>
              <w:t>Date of Article</w:t>
            </w:r>
          </w:p>
        </w:tc>
        <w:tc>
          <w:tcPr>
            <w:tcW w:w="6789" w:type="dxa"/>
            <w:gridSpan w:val="2"/>
          </w:tcPr>
          <w:p w14:paraId="36E08661" w14:textId="77777777" w:rsidR="00387972" w:rsidRPr="00A423A6" w:rsidRDefault="00387972"/>
          <w:p w14:paraId="5E900B02" w14:textId="77777777" w:rsidR="00387972" w:rsidRPr="00A423A6" w:rsidRDefault="00387972"/>
        </w:tc>
      </w:tr>
      <w:tr w:rsidR="00387972" w14:paraId="7C834918" w14:textId="77777777">
        <w:tc>
          <w:tcPr>
            <w:tcW w:w="2456" w:type="dxa"/>
            <w:shd w:val="solid" w:color="auto" w:fill="auto"/>
            <w:vAlign w:val="center"/>
          </w:tcPr>
          <w:p w14:paraId="2F32386F" w14:textId="77777777" w:rsidR="00387972" w:rsidRPr="00A423A6" w:rsidRDefault="00387972">
            <w:pPr>
              <w:jc w:val="center"/>
              <w:rPr>
                <w:rFonts w:ascii="Arial" w:hAnsi="Arial"/>
                <w:b/>
              </w:rPr>
            </w:pPr>
            <w:r w:rsidRPr="00A423A6">
              <w:rPr>
                <w:rFonts w:ascii="Arial" w:hAnsi="Arial"/>
                <w:b/>
              </w:rPr>
              <w:t>Date Written</w:t>
            </w:r>
          </w:p>
        </w:tc>
        <w:tc>
          <w:tcPr>
            <w:tcW w:w="6789" w:type="dxa"/>
            <w:gridSpan w:val="2"/>
          </w:tcPr>
          <w:p w14:paraId="34ABD091" w14:textId="77777777" w:rsidR="00387972" w:rsidRPr="00A423A6" w:rsidRDefault="00387972"/>
          <w:p w14:paraId="3E6D2723" w14:textId="77777777" w:rsidR="00387972" w:rsidRPr="00A423A6" w:rsidRDefault="00387972"/>
        </w:tc>
      </w:tr>
      <w:tr w:rsidR="00387972" w14:paraId="1B9DAC61" w14:textId="77777777">
        <w:tc>
          <w:tcPr>
            <w:tcW w:w="2456" w:type="dxa"/>
            <w:shd w:val="solid" w:color="auto" w:fill="auto"/>
            <w:vAlign w:val="center"/>
          </w:tcPr>
          <w:p w14:paraId="539826B0" w14:textId="77777777" w:rsidR="00387972" w:rsidRPr="00A423A6" w:rsidRDefault="00387972">
            <w:pPr>
              <w:jc w:val="center"/>
              <w:rPr>
                <w:rFonts w:ascii="Arial" w:hAnsi="Arial"/>
                <w:b/>
              </w:rPr>
            </w:pPr>
            <w:r w:rsidRPr="00A423A6">
              <w:rPr>
                <w:rFonts w:ascii="Arial" w:hAnsi="Arial"/>
                <w:b/>
              </w:rPr>
              <w:t>Word Count (650 – 750 Words)</w:t>
            </w:r>
          </w:p>
        </w:tc>
        <w:tc>
          <w:tcPr>
            <w:tcW w:w="6789" w:type="dxa"/>
            <w:gridSpan w:val="2"/>
            <w:tcBorders>
              <w:bottom w:val="single" w:sz="4" w:space="0" w:color="auto"/>
            </w:tcBorders>
          </w:tcPr>
          <w:p w14:paraId="0F110947" w14:textId="77777777" w:rsidR="00387972" w:rsidRPr="00A423A6" w:rsidRDefault="00387972"/>
        </w:tc>
      </w:tr>
      <w:tr w:rsidR="00387972" w14:paraId="4A158670" w14:textId="77777777">
        <w:tc>
          <w:tcPr>
            <w:tcW w:w="2456" w:type="dxa"/>
            <w:shd w:val="solid" w:color="auto" w:fill="auto"/>
            <w:vAlign w:val="center"/>
          </w:tcPr>
          <w:p w14:paraId="0AEAD8F0" w14:textId="77777777" w:rsidR="00387972" w:rsidRPr="00A423A6" w:rsidRDefault="00387972">
            <w:pPr>
              <w:jc w:val="center"/>
              <w:rPr>
                <w:rFonts w:ascii="Arial" w:hAnsi="Arial"/>
                <w:b/>
              </w:rPr>
            </w:pPr>
          </w:p>
          <w:p w14:paraId="6E911E8A" w14:textId="77777777" w:rsidR="00387972" w:rsidRPr="00A423A6" w:rsidRDefault="00387972">
            <w:pPr>
              <w:jc w:val="center"/>
              <w:rPr>
                <w:rFonts w:ascii="Arial" w:hAnsi="Arial"/>
                <w:b/>
              </w:rPr>
            </w:pPr>
            <w:r w:rsidRPr="00A423A6">
              <w:rPr>
                <w:rFonts w:ascii="Arial" w:hAnsi="Arial"/>
                <w:b/>
              </w:rPr>
              <w:t>Commentary Number</w:t>
            </w:r>
          </w:p>
        </w:tc>
        <w:tc>
          <w:tcPr>
            <w:tcW w:w="6789" w:type="dxa"/>
            <w:gridSpan w:val="2"/>
            <w:tcBorders>
              <w:bottom w:val="single" w:sz="4" w:space="0" w:color="auto"/>
            </w:tcBorders>
          </w:tcPr>
          <w:p w14:paraId="504D8C8B" w14:textId="77777777" w:rsidR="00387972" w:rsidRPr="00A423A6" w:rsidRDefault="00387972"/>
        </w:tc>
      </w:tr>
      <w:tr w:rsidR="00387972" w14:paraId="4ECD428F" w14:textId="77777777">
        <w:trPr>
          <w:cantSplit/>
        </w:trPr>
        <w:tc>
          <w:tcPr>
            <w:tcW w:w="2456" w:type="dxa"/>
            <w:vMerge w:val="restart"/>
            <w:tcBorders>
              <w:right w:val="single" w:sz="4" w:space="0" w:color="auto"/>
            </w:tcBorders>
            <w:shd w:val="solid" w:color="auto" w:fill="auto"/>
            <w:vAlign w:val="center"/>
          </w:tcPr>
          <w:p w14:paraId="36D35DA4" w14:textId="77777777" w:rsidR="00387972" w:rsidRPr="00A423A6" w:rsidRDefault="00387972">
            <w:pPr>
              <w:jc w:val="center"/>
              <w:rPr>
                <w:rFonts w:ascii="Arial" w:hAnsi="Arial"/>
                <w:b/>
              </w:rPr>
            </w:pPr>
            <w:r w:rsidRPr="00A423A6">
              <w:rPr>
                <w:rFonts w:ascii="Arial" w:hAnsi="Arial"/>
                <w:b/>
              </w:rPr>
              <w:t>Area of the syllabus your commentary relates to (please tick the one which is most relevant)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5BC2615" w14:textId="77777777" w:rsidR="00387972" w:rsidRPr="00A423A6" w:rsidRDefault="00387972">
            <w:pPr>
              <w:jc w:val="center"/>
            </w:pPr>
            <w:r w:rsidRPr="00A423A6">
              <w:rPr>
                <w:rFonts w:ascii="Arial" w:hAnsi="Arial"/>
              </w:rPr>
              <w:sym w:font="Wingdings" w:char="F072"/>
            </w:r>
          </w:p>
        </w:tc>
        <w:tc>
          <w:tcPr>
            <w:tcW w:w="5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E0DD4BC" w14:textId="77777777" w:rsidR="00387972" w:rsidRPr="00A423A6" w:rsidRDefault="00387972">
            <w:pPr>
              <w:rPr>
                <w:rFonts w:ascii="Arial" w:hAnsi="Arial"/>
              </w:rPr>
            </w:pPr>
          </w:p>
          <w:p w14:paraId="73A719B8" w14:textId="77777777" w:rsidR="00387972" w:rsidRPr="00A423A6" w:rsidRDefault="00387972">
            <w:pPr>
              <w:rPr>
                <w:rFonts w:ascii="Arial" w:hAnsi="Arial"/>
              </w:rPr>
            </w:pPr>
            <w:r w:rsidRPr="00A423A6">
              <w:rPr>
                <w:rFonts w:ascii="Arial" w:hAnsi="Arial"/>
              </w:rPr>
              <w:t>Section 1: Introduction to economics</w:t>
            </w:r>
          </w:p>
          <w:p w14:paraId="6C92978F" w14:textId="77777777" w:rsidR="00387972" w:rsidRPr="00A423A6" w:rsidRDefault="00387972">
            <w:pPr>
              <w:rPr>
                <w:rFonts w:ascii="Arial" w:hAnsi="Arial"/>
              </w:rPr>
            </w:pPr>
          </w:p>
        </w:tc>
      </w:tr>
      <w:tr w:rsidR="00387972" w14:paraId="37D6125F" w14:textId="77777777">
        <w:trPr>
          <w:cantSplit/>
        </w:trPr>
        <w:tc>
          <w:tcPr>
            <w:tcW w:w="2456" w:type="dxa"/>
            <w:vMerge/>
            <w:tcBorders>
              <w:right w:val="single" w:sz="4" w:space="0" w:color="auto"/>
            </w:tcBorders>
          </w:tcPr>
          <w:p w14:paraId="337F3A4C" w14:textId="77777777" w:rsidR="00387972" w:rsidRPr="00A423A6" w:rsidRDefault="00387972"/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EC40FD" w14:textId="77777777" w:rsidR="00387972" w:rsidRPr="00A423A6" w:rsidRDefault="00387972">
            <w:pPr>
              <w:jc w:val="center"/>
            </w:pPr>
            <w:r w:rsidRPr="00A423A6">
              <w:rPr>
                <w:rFonts w:ascii="Arial" w:hAnsi="Arial"/>
              </w:rPr>
              <w:sym w:font="Wingdings" w:char="F072"/>
            </w:r>
          </w:p>
        </w:tc>
        <w:tc>
          <w:tcPr>
            <w:tcW w:w="52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85F969" w14:textId="77777777" w:rsidR="00387972" w:rsidRPr="00A423A6" w:rsidRDefault="00387972">
            <w:pPr>
              <w:rPr>
                <w:rFonts w:ascii="Arial" w:hAnsi="Arial"/>
              </w:rPr>
            </w:pPr>
          </w:p>
          <w:p w14:paraId="2ABE0045" w14:textId="77777777" w:rsidR="00387972" w:rsidRPr="00A423A6" w:rsidRDefault="00387972">
            <w:pPr>
              <w:rPr>
                <w:rFonts w:ascii="Arial" w:hAnsi="Arial"/>
              </w:rPr>
            </w:pPr>
            <w:r w:rsidRPr="00A423A6">
              <w:rPr>
                <w:rFonts w:ascii="Arial" w:hAnsi="Arial"/>
              </w:rPr>
              <w:t>Section 2: Microeconomics</w:t>
            </w:r>
          </w:p>
          <w:p w14:paraId="561D29B6" w14:textId="77777777" w:rsidR="00387972" w:rsidRPr="00A423A6" w:rsidRDefault="00387972">
            <w:pPr>
              <w:rPr>
                <w:rFonts w:ascii="Arial" w:hAnsi="Arial"/>
              </w:rPr>
            </w:pPr>
          </w:p>
        </w:tc>
      </w:tr>
      <w:tr w:rsidR="00387972" w14:paraId="628BFB50" w14:textId="77777777">
        <w:trPr>
          <w:cantSplit/>
        </w:trPr>
        <w:tc>
          <w:tcPr>
            <w:tcW w:w="2456" w:type="dxa"/>
            <w:vMerge/>
            <w:tcBorders>
              <w:right w:val="single" w:sz="4" w:space="0" w:color="auto"/>
            </w:tcBorders>
          </w:tcPr>
          <w:p w14:paraId="2A8B8587" w14:textId="77777777" w:rsidR="00387972" w:rsidRPr="00A423A6" w:rsidRDefault="00387972"/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8E5CAA" w14:textId="77777777" w:rsidR="00387972" w:rsidRPr="00A423A6" w:rsidRDefault="00387972">
            <w:pPr>
              <w:jc w:val="center"/>
            </w:pPr>
            <w:r w:rsidRPr="00A423A6">
              <w:rPr>
                <w:rFonts w:ascii="Arial" w:hAnsi="Arial"/>
              </w:rPr>
              <w:sym w:font="Wingdings" w:char="F072"/>
            </w:r>
          </w:p>
        </w:tc>
        <w:tc>
          <w:tcPr>
            <w:tcW w:w="52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85D0AF" w14:textId="77777777" w:rsidR="00387972" w:rsidRPr="00A423A6" w:rsidRDefault="00387972">
            <w:pPr>
              <w:rPr>
                <w:rFonts w:ascii="Arial" w:hAnsi="Arial"/>
              </w:rPr>
            </w:pPr>
          </w:p>
          <w:p w14:paraId="05A384C5" w14:textId="77777777" w:rsidR="00387972" w:rsidRPr="00A423A6" w:rsidRDefault="00387972">
            <w:pPr>
              <w:rPr>
                <w:rFonts w:ascii="Arial" w:hAnsi="Arial"/>
              </w:rPr>
            </w:pPr>
            <w:r w:rsidRPr="00A423A6">
              <w:rPr>
                <w:rFonts w:ascii="Arial" w:hAnsi="Arial"/>
              </w:rPr>
              <w:t>Section 3: Macroeconomics</w:t>
            </w:r>
          </w:p>
          <w:p w14:paraId="6D294013" w14:textId="77777777" w:rsidR="00387972" w:rsidRPr="00A423A6" w:rsidRDefault="00387972">
            <w:pPr>
              <w:rPr>
                <w:rFonts w:ascii="Arial" w:hAnsi="Arial"/>
              </w:rPr>
            </w:pPr>
          </w:p>
        </w:tc>
      </w:tr>
      <w:tr w:rsidR="00387972" w14:paraId="1124B763" w14:textId="77777777">
        <w:trPr>
          <w:cantSplit/>
        </w:trPr>
        <w:tc>
          <w:tcPr>
            <w:tcW w:w="2456" w:type="dxa"/>
            <w:vMerge/>
            <w:tcBorders>
              <w:right w:val="single" w:sz="4" w:space="0" w:color="auto"/>
            </w:tcBorders>
          </w:tcPr>
          <w:p w14:paraId="2F3527EC" w14:textId="77777777" w:rsidR="00387972" w:rsidRPr="00A423A6" w:rsidRDefault="00387972"/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4945E1" w14:textId="77777777" w:rsidR="00387972" w:rsidRPr="00A423A6" w:rsidRDefault="00387972">
            <w:pPr>
              <w:jc w:val="center"/>
            </w:pPr>
            <w:r w:rsidRPr="00A423A6">
              <w:rPr>
                <w:rFonts w:ascii="Arial" w:hAnsi="Arial"/>
              </w:rPr>
              <w:sym w:font="Wingdings" w:char="F072"/>
            </w:r>
          </w:p>
        </w:tc>
        <w:tc>
          <w:tcPr>
            <w:tcW w:w="52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0A849C" w14:textId="77777777" w:rsidR="00387972" w:rsidRPr="00A423A6" w:rsidRDefault="00387972">
            <w:pPr>
              <w:rPr>
                <w:rFonts w:ascii="Arial" w:hAnsi="Arial"/>
              </w:rPr>
            </w:pPr>
          </w:p>
          <w:p w14:paraId="398E0D2B" w14:textId="77777777" w:rsidR="00387972" w:rsidRPr="00A423A6" w:rsidRDefault="00387972">
            <w:pPr>
              <w:rPr>
                <w:rFonts w:ascii="Arial" w:hAnsi="Arial"/>
              </w:rPr>
            </w:pPr>
            <w:r w:rsidRPr="00A423A6">
              <w:rPr>
                <w:rFonts w:ascii="Arial" w:hAnsi="Arial"/>
              </w:rPr>
              <w:t>Section 4: International economics</w:t>
            </w:r>
          </w:p>
          <w:p w14:paraId="199C02D0" w14:textId="77777777" w:rsidR="00387972" w:rsidRPr="00A423A6" w:rsidRDefault="00387972">
            <w:pPr>
              <w:rPr>
                <w:rFonts w:ascii="Arial" w:hAnsi="Arial"/>
              </w:rPr>
            </w:pPr>
          </w:p>
        </w:tc>
      </w:tr>
      <w:tr w:rsidR="00387972" w14:paraId="46C418DA" w14:textId="77777777">
        <w:trPr>
          <w:cantSplit/>
        </w:trPr>
        <w:tc>
          <w:tcPr>
            <w:tcW w:w="2456" w:type="dxa"/>
            <w:vMerge/>
            <w:tcBorders>
              <w:right w:val="single" w:sz="4" w:space="0" w:color="auto"/>
            </w:tcBorders>
          </w:tcPr>
          <w:p w14:paraId="489C11ED" w14:textId="77777777" w:rsidR="00387972" w:rsidRPr="00A423A6" w:rsidRDefault="00387972"/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689D72" w14:textId="77777777" w:rsidR="00387972" w:rsidRPr="00A423A6" w:rsidRDefault="00387972">
            <w:pPr>
              <w:jc w:val="center"/>
            </w:pPr>
            <w:r w:rsidRPr="00A423A6">
              <w:rPr>
                <w:rFonts w:ascii="Arial" w:hAnsi="Arial"/>
              </w:rPr>
              <w:sym w:font="Wingdings" w:char="F072"/>
            </w:r>
          </w:p>
        </w:tc>
        <w:tc>
          <w:tcPr>
            <w:tcW w:w="5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CEAEB" w14:textId="77777777" w:rsidR="00387972" w:rsidRPr="00A423A6" w:rsidRDefault="00387972">
            <w:pPr>
              <w:rPr>
                <w:rFonts w:ascii="Arial" w:hAnsi="Arial"/>
              </w:rPr>
            </w:pPr>
          </w:p>
          <w:p w14:paraId="6B7CFE4E" w14:textId="77777777" w:rsidR="00387972" w:rsidRPr="00A423A6" w:rsidRDefault="00387972">
            <w:pPr>
              <w:rPr>
                <w:rFonts w:ascii="Arial" w:hAnsi="Arial"/>
              </w:rPr>
            </w:pPr>
            <w:r w:rsidRPr="00A423A6">
              <w:rPr>
                <w:rFonts w:ascii="Arial" w:hAnsi="Arial"/>
              </w:rPr>
              <w:t>Section 5: Development economics</w:t>
            </w:r>
          </w:p>
          <w:p w14:paraId="3534D45F" w14:textId="77777777" w:rsidR="00387972" w:rsidRPr="00A423A6" w:rsidRDefault="00387972">
            <w:pPr>
              <w:rPr>
                <w:rFonts w:ascii="Arial" w:hAnsi="Arial"/>
              </w:rPr>
            </w:pPr>
          </w:p>
        </w:tc>
      </w:tr>
    </w:tbl>
    <w:p w14:paraId="6BFA42F4" w14:textId="77777777" w:rsidR="00387972" w:rsidRDefault="00387972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701"/>
        <w:gridCol w:w="1560"/>
        <w:gridCol w:w="1417"/>
        <w:gridCol w:w="3638"/>
      </w:tblGrid>
      <w:tr w:rsidR="00387972" w14:paraId="1ACFCB61" w14:textId="77777777">
        <w:trPr>
          <w:cantSplit/>
        </w:trPr>
        <w:tc>
          <w:tcPr>
            <w:tcW w:w="9592" w:type="dxa"/>
            <w:gridSpan w:val="5"/>
            <w:shd w:val="clear" w:color="auto" w:fill="000000"/>
          </w:tcPr>
          <w:p w14:paraId="7AE769B9" w14:textId="77777777" w:rsidR="00387972" w:rsidRDefault="0038797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Checklist for handing work in</w:t>
            </w:r>
          </w:p>
        </w:tc>
      </w:tr>
      <w:tr w:rsidR="00387972" w14:paraId="6C69069C" w14:textId="77777777">
        <w:tc>
          <w:tcPr>
            <w:tcW w:w="1276" w:type="dxa"/>
          </w:tcPr>
          <w:p w14:paraId="30BA14BE" w14:textId="77777777" w:rsidR="00387972" w:rsidRDefault="00387972" w:rsidP="00A423A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Work is in the right order</w:t>
            </w:r>
          </w:p>
          <w:p w14:paraId="6DBA81F4" w14:textId="77777777" w:rsidR="00387972" w:rsidRDefault="00387972" w:rsidP="00A423A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</w:rPr>
              <w:sym w:font="Wingdings" w:char="F072"/>
            </w:r>
          </w:p>
        </w:tc>
        <w:tc>
          <w:tcPr>
            <w:tcW w:w="1701" w:type="dxa"/>
          </w:tcPr>
          <w:p w14:paraId="2718720A" w14:textId="77777777" w:rsidR="00387972" w:rsidRDefault="00387972" w:rsidP="00A423A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The source of article is unique for your portfolio</w:t>
            </w:r>
          </w:p>
          <w:p w14:paraId="6FDBC1F8" w14:textId="77777777" w:rsidR="00387972" w:rsidRDefault="00387972" w:rsidP="00A423A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</w:rPr>
              <w:sym w:font="Wingdings" w:char="F072"/>
            </w:r>
          </w:p>
        </w:tc>
        <w:tc>
          <w:tcPr>
            <w:tcW w:w="1560" w:type="dxa"/>
          </w:tcPr>
          <w:p w14:paraId="5CAD4D37" w14:textId="77777777" w:rsidR="00387972" w:rsidRDefault="00387972" w:rsidP="00A423A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Diagrams are included</w:t>
            </w:r>
          </w:p>
          <w:p w14:paraId="7F781636" w14:textId="77777777" w:rsidR="00387972" w:rsidRDefault="00387972" w:rsidP="00A423A6">
            <w:pPr>
              <w:jc w:val="center"/>
              <w:rPr>
                <w:rFonts w:ascii="Arial" w:hAnsi="Arial"/>
              </w:rPr>
            </w:pPr>
          </w:p>
          <w:p w14:paraId="3CF910A6" w14:textId="77777777" w:rsidR="00387972" w:rsidRDefault="00387972" w:rsidP="00A423A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</w:rPr>
              <w:sym w:font="Wingdings" w:char="F072"/>
            </w:r>
          </w:p>
        </w:tc>
        <w:tc>
          <w:tcPr>
            <w:tcW w:w="1417" w:type="dxa"/>
          </w:tcPr>
          <w:p w14:paraId="3A009409" w14:textId="77777777" w:rsidR="00387972" w:rsidRDefault="00387972" w:rsidP="00A423A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It is within the word count</w:t>
            </w:r>
          </w:p>
          <w:p w14:paraId="433BEE0B" w14:textId="77777777" w:rsidR="00387972" w:rsidRDefault="00387972" w:rsidP="00A423A6">
            <w:pPr>
              <w:jc w:val="center"/>
              <w:rPr>
                <w:rFonts w:ascii="Arial" w:hAnsi="Arial"/>
                <w:sz w:val="40"/>
              </w:rPr>
            </w:pPr>
            <w:r>
              <w:rPr>
                <w:rFonts w:ascii="Arial" w:hAnsi="Arial"/>
                <w:sz w:val="40"/>
              </w:rPr>
              <w:sym w:font="Wingdings" w:char="F072"/>
            </w:r>
          </w:p>
        </w:tc>
        <w:tc>
          <w:tcPr>
            <w:tcW w:w="3638" w:type="dxa"/>
          </w:tcPr>
          <w:p w14:paraId="6D27EE7D" w14:textId="77777777" w:rsidR="00387972" w:rsidRDefault="00387972" w:rsidP="00A423A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This work was produced individually and any information from other sources is properly referenced.</w:t>
            </w:r>
          </w:p>
          <w:p w14:paraId="2FF53117" w14:textId="77777777" w:rsidR="00387972" w:rsidRDefault="00387972" w:rsidP="00A423A6">
            <w:pPr>
              <w:jc w:val="center"/>
              <w:rPr>
                <w:rFonts w:ascii="Arial" w:hAnsi="Arial"/>
                <w:sz w:val="40"/>
              </w:rPr>
            </w:pPr>
            <w:r>
              <w:rPr>
                <w:rFonts w:ascii="Arial" w:hAnsi="Arial"/>
                <w:sz w:val="40"/>
              </w:rPr>
              <w:sym w:font="Wingdings" w:char="F072"/>
            </w:r>
          </w:p>
        </w:tc>
      </w:tr>
    </w:tbl>
    <w:p w14:paraId="142F84E9" w14:textId="77777777" w:rsidR="00387972" w:rsidRDefault="00387972"/>
    <w:p w14:paraId="7E0AAA65" w14:textId="77777777" w:rsidR="00387972" w:rsidRPr="005433E1" w:rsidRDefault="00387972" w:rsidP="00E52AD3">
      <w:pPr>
        <w:ind w:left="720"/>
        <w:rPr>
          <w:rFonts w:ascii="Arial" w:hAnsi="Arial"/>
          <w:i/>
        </w:rPr>
      </w:pPr>
    </w:p>
    <w:sectPr w:rsidR="00387972" w:rsidRPr="005433E1" w:rsidSect="00100B8E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2C7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9148D3"/>
    <w:multiLevelType w:val="singleLevel"/>
    <w:tmpl w:val="1598DE78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09AE1AD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BF2DB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36E5B09"/>
    <w:multiLevelType w:val="singleLevel"/>
    <w:tmpl w:val="6D6C3E30"/>
    <w:lvl w:ilvl="0">
      <w:start w:val="5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67020DDE"/>
    <w:multiLevelType w:val="singleLevel"/>
    <w:tmpl w:val="5AE6934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7C9660A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A423A6"/>
    <w:rsid w:val="00100B8E"/>
    <w:rsid w:val="001113F2"/>
    <w:rsid w:val="00190E10"/>
    <w:rsid w:val="00387972"/>
    <w:rsid w:val="005433E1"/>
    <w:rsid w:val="008B1797"/>
    <w:rsid w:val="00A423A6"/>
    <w:rsid w:val="00B44C1D"/>
    <w:rsid w:val="00BB2B0C"/>
    <w:rsid w:val="00E5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412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B8E"/>
    <w:rPr>
      <w:lang w:val="en-GB" w:eastAsia="zh-CN"/>
    </w:rPr>
  </w:style>
  <w:style w:type="paragraph" w:styleId="Heading1">
    <w:name w:val="heading 1"/>
    <w:basedOn w:val="Normal"/>
    <w:next w:val="Normal"/>
    <w:qFormat/>
    <w:rsid w:val="00100B8E"/>
    <w:pPr>
      <w:keepNext/>
      <w:outlineLvl w:val="0"/>
    </w:pPr>
    <w:rPr>
      <w:rFonts w:ascii="Arial Narrow" w:hAnsi="Arial Narrow"/>
      <w:sz w:val="24"/>
      <w:szCs w:val="24"/>
    </w:rPr>
  </w:style>
  <w:style w:type="paragraph" w:styleId="Heading2">
    <w:name w:val="heading 2"/>
    <w:basedOn w:val="Normal"/>
    <w:next w:val="Normal"/>
    <w:qFormat/>
    <w:rsid w:val="00100B8E"/>
    <w:pPr>
      <w:keepNext/>
      <w:outlineLvl w:val="1"/>
    </w:pPr>
    <w:rPr>
      <w:rFonts w:ascii="Arial" w:hAnsi="Arial" w:cs="Arial"/>
      <w:b/>
      <w:bCs/>
      <w:sz w:val="25"/>
      <w:szCs w:val="25"/>
    </w:rPr>
  </w:style>
  <w:style w:type="paragraph" w:styleId="Heading3">
    <w:name w:val="heading 3"/>
    <w:basedOn w:val="Normal"/>
    <w:next w:val="Normal"/>
    <w:qFormat/>
    <w:rsid w:val="00100B8E"/>
    <w:pPr>
      <w:keepNext/>
      <w:outlineLvl w:val="2"/>
    </w:pPr>
    <w:rPr>
      <w:rFonts w:ascii="Footlight MT Light" w:hAnsi="Footlight MT Light"/>
      <w:b/>
      <w:bCs/>
      <w:sz w:val="40"/>
      <w:szCs w:val="40"/>
    </w:rPr>
  </w:style>
  <w:style w:type="paragraph" w:styleId="Heading4">
    <w:name w:val="heading 4"/>
    <w:basedOn w:val="Normal"/>
    <w:next w:val="Normal"/>
    <w:qFormat/>
    <w:rsid w:val="00100B8E"/>
    <w:pPr>
      <w:keepNext/>
      <w:jc w:val="center"/>
      <w:outlineLvl w:val="3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100B8E"/>
    <w:pPr>
      <w:ind w:left="720" w:firstLine="720"/>
      <w:jc w:val="both"/>
    </w:pPr>
    <w:rPr>
      <w:rFonts w:ascii="Arial Narrow" w:hAnsi="Arial Narrow"/>
      <w:sz w:val="40"/>
      <w:szCs w:val="4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Bangkok Patana  School  IT/HS Lab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Business Studies</dc:creator>
  <cp:keywords/>
  <dc:description/>
  <cp:lastModifiedBy>Campbell Davidson</cp:lastModifiedBy>
  <cp:revision>6</cp:revision>
  <cp:lastPrinted>2011-05-26T04:06:00Z</cp:lastPrinted>
  <dcterms:created xsi:type="dcterms:W3CDTF">2011-01-15T11:56:00Z</dcterms:created>
  <dcterms:modified xsi:type="dcterms:W3CDTF">2014-11-24T05:29:00Z</dcterms:modified>
</cp:coreProperties>
</file>